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0AA5" w14:textId="0955D156" w:rsidR="00B473DD" w:rsidRDefault="00CC5A59">
      <w:pPr>
        <w:rPr>
          <w:sz w:val="36"/>
          <w:szCs w:val="36"/>
        </w:rPr>
      </w:pPr>
      <w:r>
        <w:rPr>
          <w:sz w:val="36"/>
          <w:szCs w:val="36"/>
        </w:rPr>
        <w:t>Annual General Meeting</w:t>
      </w:r>
      <w:r w:rsidR="00323AA3">
        <w:rPr>
          <w:sz w:val="36"/>
          <w:szCs w:val="36"/>
        </w:rPr>
        <w:t xml:space="preserve"> – Resolutions</w:t>
      </w:r>
    </w:p>
    <w:p w14:paraId="12AB91E9" w14:textId="77777777" w:rsidR="00323AA3" w:rsidRDefault="00323AA3">
      <w:pPr>
        <w:rPr>
          <w:szCs w:val="24"/>
        </w:rPr>
      </w:pPr>
      <w:r>
        <w:rPr>
          <w:szCs w:val="24"/>
        </w:rPr>
        <w:t xml:space="preserve">We will be asking the meeting to agree the following changes to the Rules. </w:t>
      </w:r>
    </w:p>
    <w:p w14:paraId="6A6C6CB2" w14:textId="2446AAC0" w:rsidR="00323AA3" w:rsidRDefault="00323AA3">
      <w:pPr>
        <w:rPr>
          <w:szCs w:val="24"/>
        </w:rPr>
      </w:pPr>
      <w:r>
        <w:rPr>
          <w:szCs w:val="24"/>
        </w:rPr>
        <w:t xml:space="preserve">Rules 18, 20 and 37 need to be amended to reflect the </w:t>
      </w:r>
      <w:r w:rsidR="002B4205">
        <w:rPr>
          <w:szCs w:val="24"/>
        </w:rPr>
        <w:t>“</w:t>
      </w:r>
      <w:r>
        <w:rPr>
          <w:szCs w:val="24"/>
        </w:rPr>
        <w:t xml:space="preserve">new </w:t>
      </w:r>
      <w:r w:rsidR="002B4205">
        <w:rPr>
          <w:szCs w:val="24"/>
        </w:rPr>
        <w:t xml:space="preserve">normal” </w:t>
      </w:r>
      <w:r>
        <w:rPr>
          <w:szCs w:val="24"/>
        </w:rPr>
        <w:t xml:space="preserve">of the organisation not being able to hold meetings in the traditional </w:t>
      </w:r>
      <w:r w:rsidR="002B4205">
        <w:rPr>
          <w:szCs w:val="24"/>
        </w:rPr>
        <w:t>way, due to the exceptional circumstances CFPT now finds itself in</w:t>
      </w:r>
      <w:r w:rsidR="00192781">
        <w:rPr>
          <w:szCs w:val="24"/>
        </w:rPr>
        <w:t xml:space="preserve">, and </w:t>
      </w:r>
      <w:r w:rsidR="003939B2">
        <w:rPr>
          <w:szCs w:val="24"/>
        </w:rPr>
        <w:t xml:space="preserve">is likely </w:t>
      </w:r>
      <w:r w:rsidR="00192781">
        <w:rPr>
          <w:szCs w:val="24"/>
        </w:rPr>
        <w:t xml:space="preserve">find itself in for the </w:t>
      </w:r>
      <w:r w:rsidR="00383E52">
        <w:rPr>
          <w:szCs w:val="24"/>
        </w:rPr>
        <w:t>foreseeable</w:t>
      </w:r>
      <w:r w:rsidR="00192781">
        <w:rPr>
          <w:szCs w:val="24"/>
        </w:rPr>
        <w:t xml:space="preserve"> future. </w:t>
      </w:r>
      <w:r w:rsidR="00383E52">
        <w:rPr>
          <w:szCs w:val="24"/>
        </w:rPr>
        <w:t>If we do not hold meetings online then the organisation will cease to function correctly, and this could have a big impact on our future</w:t>
      </w:r>
      <w:bookmarkStart w:id="0" w:name="_GoBack"/>
      <w:bookmarkEnd w:id="0"/>
      <w:r w:rsidR="00383E52">
        <w:rPr>
          <w:szCs w:val="24"/>
        </w:rPr>
        <w:t xml:space="preserve">, in what is a very challenging time for small charities everywhere. </w:t>
      </w:r>
    </w:p>
    <w:p w14:paraId="6420DBEA" w14:textId="2D65B993" w:rsidR="002B4205" w:rsidRPr="00323AA3" w:rsidRDefault="002B4205">
      <w:pPr>
        <w:rPr>
          <w:szCs w:val="24"/>
        </w:rPr>
      </w:pPr>
      <w:r>
        <w:rPr>
          <w:szCs w:val="24"/>
        </w:rPr>
        <w:t xml:space="preserve">The </w:t>
      </w:r>
      <w:r w:rsidR="00192781">
        <w:rPr>
          <w:szCs w:val="24"/>
        </w:rPr>
        <w:t>c</w:t>
      </w:r>
      <w:r w:rsidR="00466D74">
        <w:rPr>
          <w:szCs w:val="24"/>
        </w:rPr>
        <w:t xml:space="preserve">hange </w:t>
      </w:r>
      <w:r w:rsidR="00192781">
        <w:rPr>
          <w:szCs w:val="24"/>
        </w:rPr>
        <w:t xml:space="preserve">to how we produce the accounts was agreed </w:t>
      </w:r>
      <w:r w:rsidR="00383E52">
        <w:rPr>
          <w:szCs w:val="24"/>
        </w:rPr>
        <w:t xml:space="preserve">annually </w:t>
      </w:r>
      <w:r w:rsidR="00192781">
        <w:rPr>
          <w:szCs w:val="24"/>
        </w:rPr>
        <w:t>at the previous two AGMs in 2018 and 2019, but we now wish to make this permanent by a</w:t>
      </w:r>
      <w:r w:rsidR="00CD7133">
        <w:rPr>
          <w:szCs w:val="24"/>
        </w:rPr>
        <w:t xml:space="preserve">mending </w:t>
      </w:r>
      <w:r w:rsidR="00192781">
        <w:rPr>
          <w:szCs w:val="24"/>
        </w:rPr>
        <w:t>Rule</w:t>
      </w:r>
      <w:r w:rsidR="00CD7133">
        <w:rPr>
          <w:szCs w:val="24"/>
        </w:rPr>
        <w:t xml:space="preserve"> 55.</w:t>
      </w:r>
      <w:r w:rsidR="00192781">
        <w:rPr>
          <w:szCs w:val="24"/>
        </w:rPr>
        <w:t xml:space="preserve"> </w:t>
      </w:r>
    </w:p>
    <w:p w14:paraId="15F6EF8A" w14:textId="5BA1926C" w:rsidR="00CC5A59" w:rsidRPr="00CC5A59" w:rsidRDefault="00CC5A59" w:rsidP="00CC5A59">
      <w:pPr>
        <w:ind w:left="720" w:hanging="720"/>
        <w:rPr>
          <w:rFonts w:cs="Arial"/>
          <w:szCs w:val="24"/>
        </w:rPr>
      </w:pPr>
      <w:r w:rsidRPr="00CC5A59">
        <w:rPr>
          <w:rFonts w:cs="Arial"/>
          <w:szCs w:val="24"/>
        </w:rPr>
        <w:t>GENERAL MEETING</w:t>
      </w:r>
      <w:r w:rsidR="002B4205">
        <w:rPr>
          <w:rFonts w:cs="Arial"/>
          <w:szCs w:val="24"/>
        </w:rPr>
        <w:t>S</w:t>
      </w:r>
    </w:p>
    <w:p w14:paraId="3D5038E1" w14:textId="5131C9E7" w:rsidR="00CC5A59" w:rsidRPr="00CC5A59" w:rsidRDefault="00CC5A59" w:rsidP="00CC5A59">
      <w:pPr>
        <w:ind w:left="720" w:hanging="720"/>
        <w:rPr>
          <w:rFonts w:cs="Arial"/>
          <w:b/>
          <w:szCs w:val="24"/>
        </w:rPr>
      </w:pPr>
      <w:r w:rsidRPr="00CC5A59">
        <w:rPr>
          <w:rFonts w:cs="Arial"/>
          <w:b/>
          <w:szCs w:val="24"/>
        </w:rPr>
        <w:t xml:space="preserve">Change </w:t>
      </w:r>
      <w:r>
        <w:rPr>
          <w:rFonts w:cs="Arial"/>
          <w:b/>
          <w:szCs w:val="24"/>
        </w:rPr>
        <w:t>to Rule 18.</w:t>
      </w:r>
    </w:p>
    <w:p w14:paraId="0AB69B21" w14:textId="77777777" w:rsidR="00CC5A59" w:rsidRPr="00CC5A59" w:rsidRDefault="00CC5A59" w:rsidP="00CC5A59">
      <w:pPr>
        <w:rPr>
          <w:rFonts w:cs="Arial"/>
          <w:szCs w:val="24"/>
        </w:rPr>
      </w:pPr>
      <w:r w:rsidRPr="00CC5A59">
        <w:rPr>
          <w:rFonts w:cs="Arial"/>
          <w:szCs w:val="24"/>
        </w:rPr>
        <w:t>Add:</w:t>
      </w:r>
    </w:p>
    <w:p w14:paraId="1A69FE35" w14:textId="2D49A8A8" w:rsidR="00CC5A59" w:rsidRPr="00CC5A59" w:rsidRDefault="00CC5A59" w:rsidP="00CC5A59">
      <w:pPr>
        <w:rPr>
          <w:rFonts w:cs="Arial"/>
          <w:szCs w:val="24"/>
        </w:rPr>
      </w:pPr>
      <w:bookmarkStart w:id="1" w:name="_Hlk51327739"/>
      <w:r>
        <w:rPr>
          <w:rFonts w:cs="Arial"/>
          <w:szCs w:val="24"/>
        </w:rPr>
        <w:t xml:space="preserve">In </w:t>
      </w:r>
      <w:r w:rsidRPr="00CC5A59">
        <w:rPr>
          <w:rFonts w:cs="Arial"/>
          <w:szCs w:val="24"/>
        </w:rPr>
        <w:t xml:space="preserve">exceptional </w:t>
      </w:r>
      <w:r>
        <w:rPr>
          <w:rFonts w:cs="Arial"/>
          <w:szCs w:val="24"/>
        </w:rPr>
        <w:t>circumstanc</w:t>
      </w:r>
      <w:r w:rsidRPr="00CC5A59">
        <w:rPr>
          <w:rFonts w:cs="Arial"/>
          <w:szCs w:val="24"/>
        </w:rPr>
        <w:t>es, general meetings can also be held online or by the use of telephone facilities.</w:t>
      </w:r>
    </w:p>
    <w:bookmarkEnd w:id="1"/>
    <w:p w14:paraId="6F49FA16" w14:textId="49E0E864" w:rsidR="00CC5A59" w:rsidRPr="00CC5A59" w:rsidRDefault="00CC5A59" w:rsidP="00CC5A59">
      <w:pPr>
        <w:rPr>
          <w:rFonts w:cs="Arial"/>
          <w:b/>
          <w:szCs w:val="24"/>
        </w:rPr>
      </w:pPr>
      <w:r w:rsidRPr="00CC5A59">
        <w:rPr>
          <w:rFonts w:cs="Arial"/>
          <w:b/>
          <w:szCs w:val="24"/>
        </w:rPr>
        <w:t xml:space="preserve">Change </w:t>
      </w:r>
      <w:r>
        <w:rPr>
          <w:rFonts w:cs="Arial"/>
          <w:b/>
          <w:szCs w:val="24"/>
        </w:rPr>
        <w:t>to Rule 20.</w:t>
      </w:r>
    </w:p>
    <w:p w14:paraId="6011B45B" w14:textId="77777777" w:rsidR="00CC5A59" w:rsidRPr="00CC5A59" w:rsidRDefault="00CC5A59" w:rsidP="00CC5A59">
      <w:pPr>
        <w:rPr>
          <w:rFonts w:cs="Arial"/>
          <w:b/>
          <w:szCs w:val="24"/>
        </w:rPr>
      </w:pPr>
      <w:r w:rsidRPr="00CC5A59">
        <w:rPr>
          <w:rFonts w:cs="Arial"/>
          <w:szCs w:val="24"/>
        </w:rPr>
        <w:t>Add:</w:t>
      </w:r>
    </w:p>
    <w:p w14:paraId="224102B1" w14:textId="45720B56" w:rsidR="00CC5A59" w:rsidRPr="00CC5A59" w:rsidRDefault="00CC5A59" w:rsidP="00CC5A59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CC5A59">
        <w:rPr>
          <w:rFonts w:cs="Arial"/>
          <w:szCs w:val="24"/>
        </w:rPr>
        <w:t xml:space="preserve">n exceptional </w:t>
      </w:r>
      <w:r>
        <w:rPr>
          <w:rFonts w:cs="Arial"/>
          <w:szCs w:val="24"/>
        </w:rPr>
        <w:t>circumstanc</w:t>
      </w:r>
      <w:r w:rsidRPr="00CC5A59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</w:t>
      </w:r>
      <w:r w:rsidRPr="00CC5A59">
        <w:rPr>
          <w:rFonts w:cs="Arial"/>
          <w:szCs w:val="24"/>
        </w:rPr>
        <w:t xml:space="preserve">a general meeting can be convened by notice in writing using a combination of electronic communication and by post as appropriate.  </w:t>
      </w:r>
    </w:p>
    <w:p w14:paraId="26289B8B" w14:textId="77777777" w:rsidR="00CC5A59" w:rsidRPr="00CC5A59" w:rsidRDefault="00CC5A59" w:rsidP="00CC5A59">
      <w:pPr>
        <w:rPr>
          <w:rFonts w:cs="Arial"/>
          <w:szCs w:val="24"/>
        </w:rPr>
      </w:pPr>
      <w:r w:rsidRPr="00CC5A59">
        <w:rPr>
          <w:rFonts w:cs="Arial"/>
          <w:szCs w:val="24"/>
        </w:rPr>
        <w:t>PROCEEDINGS OF COMMITTEE</w:t>
      </w:r>
    </w:p>
    <w:p w14:paraId="7EE3DFE3" w14:textId="1C0C4385" w:rsidR="00CC5A59" w:rsidRPr="00CC5A59" w:rsidRDefault="00CC5A59" w:rsidP="00CC5A59">
      <w:pPr>
        <w:rPr>
          <w:rFonts w:cs="Arial"/>
          <w:b/>
          <w:szCs w:val="24"/>
        </w:rPr>
      </w:pPr>
      <w:r w:rsidRPr="00CC5A59">
        <w:rPr>
          <w:rFonts w:cs="Arial"/>
          <w:b/>
          <w:szCs w:val="24"/>
        </w:rPr>
        <w:t xml:space="preserve">Change </w:t>
      </w:r>
      <w:r>
        <w:rPr>
          <w:rFonts w:cs="Arial"/>
          <w:b/>
          <w:szCs w:val="24"/>
        </w:rPr>
        <w:t>to Rule 37</w:t>
      </w:r>
      <w:r w:rsidR="00192781">
        <w:rPr>
          <w:rFonts w:cs="Arial"/>
          <w:b/>
          <w:szCs w:val="24"/>
        </w:rPr>
        <w:t>.</w:t>
      </w:r>
    </w:p>
    <w:p w14:paraId="0710F0BE" w14:textId="77777777" w:rsidR="00CC5A59" w:rsidRPr="00CC5A59" w:rsidRDefault="00CC5A59" w:rsidP="00CC5A59">
      <w:pPr>
        <w:rPr>
          <w:rFonts w:cs="Arial"/>
          <w:szCs w:val="24"/>
        </w:rPr>
      </w:pPr>
      <w:r w:rsidRPr="00CC5A59">
        <w:rPr>
          <w:rFonts w:cs="Arial"/>
          <w:szCs w:val="24"/>
        </w:rPr>
        <w:t xml:space="preserve">Add: </w:t>
      </w:r>
    </w:p>
    <w:p w14:paraId="2FF06471" w14:textId="679C84E9" w:rsidR="00CC5A59" w:rsidRDefault="00CC5A59" w:rsidP="00CC5A59">
      <w:pPr>
        <w:rPr>
          <w:rFonts w:cs="Arial"/>
          <w:szCs w:val="24"/>
        </w:rPr>
      </w:pPr>
      <w:r w:rsidRPr="00CC5A59">
        <w:rPr>
          <w:rFonts w:cs="Arial"/>
          <w:szCs w:val="24"/>
        </w:rPr>
        <w:t xml:space="preserve">37. (a) </w:t>
      </w:r>
      <w:r>
        <w:rPr>
          <w:rFonts w:cs="Arial"/>
          <w:szCs w:val="24"/>
        </w:rPr>
        <w:t xml:space="preserve">In </w:t>
      </w:r>
      <w:r w:rsidRPr="00CC5A59">
        <w:rPr>
          <w:rFonts w:cs="Arial"/>
          <w:szCs w:val="24"/>
        </w:rPr>
        <w:t xml:space="preserve">exceptional </w:t>
      </w:r>
      <w:r>
        <w:rPr>
          <w:rFonts w:cs="Arial"/>
          <w:szCs w:val="24"/>
        </w:rPr>
        <w:t>circumstanc</w:t>
      </w:r>
      <w:r w:rsidRPr="00CC5A59">
        <w:rPr>
          <w:rFonts w:cs="Arial"/>
          <w:szCs w:val="24"/>
        </w:rPr>
        <w:t>es, the Committee can hold meetings online or by the use of telephone facilities.</w:t>
      </w:r>
    </w:p>
    <w:p w14:paraId="7AA3CEA9" w14:textId="5A9416DB" w:rsidR="008E4394" w:rsidRDefault="00323AA3" w:rsidP="00CC5A59">
      <w:pPr>
        <w:rPr>
          <w:rFonts w:cs="Arial"/>
          <w:szCs w:val="24"/>
        </w:rPr>
      </w:pPr>
      <w:r>
        <w:rPr>
          <w:rFonts w:cs="Arial"/>
          <w:szCs w:val="24"/>
        </w:rPr>
        <w:t>ACCOUNTS</w:t>
      </w:r>
    </w:p>
    <w:p w14:paraId="7E3DC199" w14:textId="28DC0F2E" w:rsidR="00192781" w:rsidRPr="00192781" w:rsidRDefault="00192781" w:rsidP="00CC5A59">
      <w:pPr>
        <w:rPr>
          <w:rFonts w:cs="Arial"/>
          <w:b/>
          <w:szCs w:val="24"/>
        </w:rPr>
      </w:pPr>
      <w:r w:rsidRPr="00192781">
        <w:rPr>
          <w:rFonts w:cs="Arial"/>
          <w:b/>
          <w:szCs w:val="24"/>
        </w:rPr>
        <w:t>Change to Rule 55.</w:t>
      </w:r>
    </w:p>
    <w:p w14:paraId="3ADEFD29" w14:textId="51A881D4" w:rsidR="00323AA3" w:rsidRDefault="00323AA3" w:rsidP="00CC5A59">
      <w:pPr>
        <w:rPr>
          <w:rFonts w:cs="Arial"/>
          <w:szCs w:val="24"/>
        </w:rPr>
      </w:pPr>
      <w:r>
        <w:rPr>
          <w:rFonts w:cs="Arial"/>
          <w:szCs w:val="24"/>
        </w:rPr>
        <w:t>Add:</w:t>
      </w:r>
    </w:p>
    <w:p w14:paraId="43BFE1C8" w14:textId="3F29F837" w:rsidR="008E4394" w:rsidRPr="00323AA3" w:rsidRDefault="00192781" w:rsidP="008E4394">
      <w:pPr>
        <w:pStyle w:val="Heading1"/>
        <w:jc w:val="left"/>
        <w:rPr>
          <w:b w:val="0"/>
          <w:sz w:val="24"/>
        </w:rPr>
      </w:pPr>
      <w:r>
        <w:rPr>
          <w:b w:val="0"/>
          <w:sz w:val="24"/>
        </w:rPr>
        <w:t xml:space="preserve">55. (a) </w:t>
      </w:r>
      <w:r w:rsidR="008E4394" w:rsidRPr="00323AA3">
        <w:rPr>
          <w:b w:val="0"/>
          <w:sz w:val="24"/>
        </w:rPr>
        <w:t>That CFPT not undertake a full professional audit for the year of account ending 31st March (in accordance with §84 of the Co-operative and Community Benefit Societies Act 2014), and that instead we ask our appointed auditor to undertake an "independent examination", and produce what is known as an "accountant's report".</w:t>
      </w:r>
    </w:p>
    <w:p w14:paraId="11826206" w14:textId="77777777" w:rsidR="008E4394" w:rsidRPr="00CC5A59" w:rsidRDefault="008E4394" w:rsidP="00CC5A59">
      <w:pPr>
        <w:rPr>
          <w:rFonts w:cs="Arial"/>
          <w:szCs w:val="24"/>
        </w:rPr>
      </w:pPr>
    </w:p>
    <w:p w14:paraId="344A1E77" w14:textId="77777777" w:rsidR="00CC5A59" w:rsidRPr="00CC5A59" w:rsidRDefault="00CC5A59" w:rsidP="00CC5A59">
      <w:pPr>
        <w:rPr>
          <w:rFonts w:cs="Arial"/>
          <w:szCs w:val="24"/>
        </w:rPr>
      </w:pPr>
    </w:p>
    <w:p w14:paraId="4B65A850" w14:textId="77777777" w:rsidR="00CC5A59" w:rsidRDefault="00CC5A59"/>
    <w:sectPr w:rsidR="00CC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33"/>
    <w:rsid w:val="00192781"/>
    <w:rsid w:val="002B4205"/>
    <w:rsid w:val="00323AA3"/>
    <w:rsid w:val="00383E52"/>
    <w:rsid w:val="003939B2"/>
    <w:rsid w:val="00466D74"/>
    <w:rsid w:val="00685AA9"/>
    <w:rsid w:val="006A54BB"/>
    <w:rsid w:val="008E4394"/>
    <w:rsid w:val="00AE3B33"/>
    <w:rsid w:val="00B473DD"/>
    <w:rsid w:val="00CC5A59"/>
    <w:rsid w:val="00C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FBB5"/>
  <w15:chartTrackingRefBased/>
  <w15:docId w15:val="{E9AF6277-07F5-46C4-B3E1-4EFEB64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394"/>
    <w:pPr>
      <w:keepNext/>
      <w:spacing w:after="0" w:line="240" w:lineRule="auto"/>
      <w:jc w:val="center"/>
      <w:outlineLvl w:val="0"/>
    </w:pPr>
    <w:rPr>
      <w:rFonts w:eastAsia="Times New Roman" w:cs="Arial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394"/>
    <w:rPr>
      <w:rFonts w:eastAsia="Times New Roman" w:cs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Organiser</dc:creator>
  <cp:keywords/>
  <dc:description/>
  <cp:lastModifiedBy>Organiser</cp:lastModifiedBy>
  <cp:revision>6</cp:revision>
  <dcterms:created xsi:type="dcterms:W3CDTF">2020-10-05T11:54:00Z</dcterms:created>
  <dcterms:modified xsi:type="dcterms:W3CDTF">2020-10-14T15:57:00Z</dcterms:modified>
</cp:coreProperties>
</file>